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spacing w:line="240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贵州省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建筑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工程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优质质量结构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工程</w:t>
      </w:r>
    </w:p>
    <w:p>
      <w:pPr>
        <w:spacing w:line="240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spacing w:line="240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申报表</w:t>
      </w: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ind w:firstLine="1650" w:firstLineChars="55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工程项目：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</w:p>
    <w:p>
      <w:pPr>
        <w:spacing w:line="240" w:lineRule="atLeast"/>
        <w:ind w:firstLine="1650" w:firstLineChars="550"/>
        <w:rPr>
          <w:rFonts w:hint="eastAsia" w:ascii="仿宋" w:hAnsi="仿宋" w:eastAsia="仿宋" w:cs="仿宋"/>
          <w:b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申报单位：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</w:p>
    <w:p>
      <w:pPr>
        <w:spacing w:line="240" w:lineRule="atLeast"/>
        <w:ind w:firstLine="1650" w:firstLineChars="55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申报时间：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</w:t>
      </w:r>
    </w:p>
    <w:p>
      <w:pPr>
        <w:spacing w:line="240" w:lineRule="atLeast"/>
        <w:ind w:firstLine="1650" w:firstLineChars="55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推荐单位：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240" w:lineRule="atLeast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贵州省建筑工程质量安全协会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 xml:space="preserve">制 </w:t>
      </w:r>
    </w:p>
    <w:p>
      <w:pPr>
        <w:widowControl/>
        <w:tabs>
          <w:tab w:val="left" w:pos="2580"/>
        </w:tabs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18"/>
          <w:lang w:val="en-US" w:eastAsia="zh-CN"/>
        </w:rPr>
        <w:t>2023年4月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95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95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贵州省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>建筑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工程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>优质质量结构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  <w:t>申报表</w:t>
      </w:r>
    </w:p>
    <w:tbl>
      <w:tblPr>
        <w:tblStyle w:val="3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1"/>
        <w:gridCol w:w="131"/>
        <w:gridCol w:w="434"/>
        <w:gridCol w:w="1131"/>
        <w:gridCol w:w="565"/>
        <w:gridCol w:w="927"/>
        <w:gridCol w:w="77"/>
        <w:gridCol w:w="1117"/>
        <w:gridCol w:w="849"/>
        <w:gridCol w:w="320"/>
        <w:gridCol w:w="833"/>
        <w:gridCol w:w="1032"/>
        <w:gridCol w:w="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工程属地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施工许可证编号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工程地址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结构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地基基础</w:t>
            </w:r>
          </w:p>
        </w:tc>
        <w:tc>
          <w:tcPr>
            <w:tcW w:w="5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Cs w:val="21"/>
                <w:highlight w:val="none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4"/>
                <w:highlight w:val="none"/>
              </w:rPr>
              <w:t>地下层数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建筑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面积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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</w:t>
            </w:r>
          </w:p>
        </w:tc>
        <w:tc>
          <w:tcPr>
            <w:tcW w:w="11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工程类别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是否超限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主体结构</w:t>
            </w:r>
          </w:p>
        </w:tc>
        <w:tc>
          <w:tcPr>
            <w:tcW w:w="5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地上层数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合同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造价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总高度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最大跨度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开工时间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形象进度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基础验收时间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主体验收时间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建设单位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勘察单位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设计单位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施工单位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监理单位</w:t>
            </w:r>
          </w:p>
        </w:tc>
        <w:tc>
          <w:tcPr>
            <w:tcW w:w="32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分包单位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  程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结构简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况及施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工质量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特  色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3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3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3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3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3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378" w:lineRule="exact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申报单位（章）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:           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年   月   日</w:t>
            </w:r>
          </w:p>
          <w:p>
            <w:pPr>
              <w:spacing w:line="240" w:lineRule="atLeast"/>
              <w:ind w:firstLine="6264" w:firstLineChars="2600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单位意见：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firstLine="2400" w:firstLineChars="10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spacing w:line="240" w:lineRule="atLeas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  <w:tc>
          <w:tcPr>
            <w:tcW w:w="502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单位意见：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spacing w:line="240" w:lineRule="atLeast"/>
              <w:ind w:firstLine="2760" w:firstLineChars="115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企业申报联系人</w:t>
            </w:r>
          </w:p>
        </w:tc>
        <w:tc>
          <w:tcPr>
            <w:tcW w:w="30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58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eastAsia="zh-CN"/>
              </w:rPr>
              <w:t>实施项目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质量监督机构意见</w:t>
            </w:r>
          </w:p>
        </w:tc>
        <w:tc>
          <w:tcPr>
            <w:tcW w:w="808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580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2580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2580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right="560" w:firstLine="960" w:firstLineChars="4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公章：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widowControl/>
              <w:tabs>
                <w:tab w:val="left" w:pos="258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　　　  　　                  　　               年　月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eastAsia="zh-CN"/>
              </w:rPr>
              <w:t>项目所在地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市（州）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eastAsia="zh-CN"/>
              </w:rPr>
              <w:t>协会推荐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意见</w:t>
            </w:r>
          </w:p>
        </w:tc>
        <w:tc>
          <w:tcPr>
            <w:tcW w:w="8084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right="560" w:firstLine="960" w:firstLineChars="400"/>
              <w:jc w:val="righ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公章：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wordWrap w:val="0"/>
              <w:spacing w:line="240" w:lineRule="atLeast"/>
              <w:jc w:val="righ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                  年　月 　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查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总分及意见</w:t>
            </w:r>
          </w:p>
        </w:tc>
        <w:tc>
          <w:tcPr>
            <w:tcW w:w="8084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pacing w:line="240" w:lineRule="atLeas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具体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检查评分表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》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贵州省建筑工程质量安全协会（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贵州省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建筑工程优质质量结构工程）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评选委员会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08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napToGrid w:val="0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　　　　　　　　             　                </w:t>
            </w:r>
          </w:p>
          <w:p>
            <w:pPr>
              <w:snapToGrid w:val="0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napToGrid w:val="0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napToGrid w:val="0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snapToGrid w:val="0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（盖章）    日期：</w:t>
            </w:r>
          </w:p>
        </w:tc>
      </w:tr>
    </w:tbl>
    <w:p>
      <w:pPr>
        <w:outlineLvl w:val="9"/>
        <w:rPr>
          <w:rFonts w:hint="eastAsia"/>
          <w:color w:va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6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RhY2VlZjVmMWNkNWIyZWE4ZTliZDExYzQ2ZDcifQ=="/>
  </w:docVars>
  <w:rsids>
    <w:rsidRoot w:val="00000000"/>
    <w:rsid w:val="095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2023-04-26T06:11:19Z</dcterms:created>
  <dc:creator>Administrator</dc:creator>
  <cp:lastModifiedBy>罗蜀平</cp:lastModifiedBy>
  <dcterms:modified xsi:type="dcterms:W3CDTF">2023-04-26T06:12:17Z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0A467D40A5F3474A975B7B11D3657D59_12</vt:lpwstr>
  </property>
</Properties>
</file>